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B5A" w:rsidRDefault="00803B5A" w:rsidP="00803B5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3B5A">
        <w:rPr>
          <w:rFonts w:ascii="Times New Roman" w:hAnsi="Times New Roman" w:cs="Times New Roman"/>
          <w:b/>
          <w:sz w:val="28"/>
          <w:szCs w:val="28"/>
        </w:rPr>
        <w:t>Ответьте на вопросы:</w:t>
      </w:r>
    </w:p>
    <w:p w:rsidR="00803B5A" w:rsidRPr="00803B5A" w:rsidRDefault="00803B5A" w:rsidP="00803B5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81D26" w:rsidRDefault="00803B5A" w:rsidP="00803B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3B5A">
        <w:rPr>
          <w:rFonts w:ascii="Times New Roman" w:hAnsi="Times New Roman" w:cs="Times New Roman"/>
          <w:sz w:val="28"/>
          <w:szCs w:val="28"/>
        </w:rPr>
        <w:t xml:space="preserve">1) </w:t>
      </w:r>
      <w:r w:rsidRPr="00803B5A">
        <w:rPr>
          <w:rFonts w:ascii="Times New Roman" w:hAnsi="Times New Roman" w:cs="Times New Roman"/>
          <w:sz w:val="28"/>
          <w:szCs w:val="28"/>
        </w:rPr>
        <w:t>В чем принципиальные отличия процедур оценки риска от тестов средств внутреннего контроля и процедур проверки по существу?</w:t>
      </w:r>
    </w:p>
    <w:p w:rsidR="00803B5A" w:rsidRPr="00803B5A" w:rsidRDefault="00803B5A" w:rsidP="00803B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03B5A" w:rsidRPr="00803B5A" w:rsidRDefault="00803B5A" w:rsidP="00803B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3B5A">
        <w:rPr>
          <w:rFonts w:ascii="Times New Roman" w:hAnsi="Times New Roman" w:cs="Times New Roman"/>
          <w:sz w:val="28"/>
          <w:szCs w:val="28"/>
        </w:rPr>
        <w:t xml:space="preserve">2) </w:t>
      </w:r>
      <w:r w:rsidRPr="00803B5A">
        <w:rPr>
          <w:rFonts w:ascii="Times New Roman" w:hAnsi="Times New Roman" w:cs="Times New Roman"/>
          <w:sz w:val="28"/>
          <w:szCs w:val="28"/>
        </w:rPr>
        <w:t xml:space="preserve">Как соотносятся требования, предъявляемые к рабочей документации с требованиями, предъявляемыми к аудиторским доказательствам? </w:t>
      </w:r>
      <w:r w:rsidRPr="00803B5A">
        <w:rPr>
          <w:rFonts w:ascii="Times New Roman" w:hAnsi="Times New Roman" w:cs="Times New Roman"/>
          <w:sz w:val="28"/>
          <w:szCs w:val="28"/>
        </w:rPr>
        <w:cr/>
      </w:r>
    </w:p>
    <w:p w:rsidR="00803B5A" w:rsidRPr="00803B5A" w:rsidRDefault="00803B5A" w:rsidP="00803B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3B5A">
        <w:rPr>
          <w:rFonts w:ascii="Times New Roman" w:hAnsi="Times New Roman" w:cs="Times New Roman"/>
          <w:sz w:val="28"/>
          <w:szCs w:val="28"/>
        </w:rPr>
        <w:t xml:space="preserve">3) </w:t>
      </w:r>
      <w:r w:rsidRPr="00803B5A">
        <w:rPr>
          <w:rFonts w:ascii="Times New Roman" w:hAnsi="Times New Roman" w:cs="Times New Roman"/>
          <w:sz w:val="28"/>
          <w:szCs w:val="28"/>
        </w:rPr>
        <w:t xml:space="preserve">Ознакомьтесь с </w:t>
      </w:r>
      <w:r w:rsidRPr="00803B5A">
        <w:rPr>
          <w:rFonts w:ascii="Times New Roman" w:hAnsi="Times New Roman" w:cs="Times New Roman"/>
          <w:sz w:val="28"/>
          <w:szCs w:val="28"/>
        </w:rPr>
        <w:t xml:space="preserve">содержанием </w:t>
      </w:r>
      <w:r w:rsidRPr="00803B5A">
        <w:rPr>
          <w:rFonts w:ascii="Times New Roman" w:hAnsi="Times New Roman" w:cs="Times New Roman"/>
          <w:sz w:val="28"/>
          <w:szCs w:val="28"/>
        </w:rPr>
        <w:t>МСА 501</w:t>
      </w:r>
      <w:r w:rsidRPr="00803B5A">
        <w:rPr>
          <w:rFonts w:ascii="Times New Roman" w:hAnsi="Times New Roman" w:cs="Times New Roman"/>
          <w:sz w:val="28"/>
          <w:szCs w:val="28"/>
        </w:rPr>
        <w:t xml:space="preserve"> «</w:t>
      </w:r>
      <w:r w:rsidRPr="00803B5A">
        <w:rPr>
          <w:rFonts w:ascii="Times New Roman" w:hAnsi="Times New Roman" w:cs="Times New Roman"/>
          <w:color w:val="3C4043"/>
          <w:sz w:val="28"/>
          <w:szCs w:val="28"/>
          <w:shd w:val="clear" w:color="auto" w:fill="FFFFFF"/>
        </w:rPr>
        <w:t>Особенности получения аудиторских доказательств в конкретных случаях"</w:t>
      </w:r>
      <w:r w:rsidRPr="00803B5A">
        <w:rPr>
          <w:rFonts w:ascii="Times New Roman" w:hAnsi="Times New Roman" w:cs="Times New Roman"/>
          <w:sz w:val="28"/>
          <w:szCs w:val="28"/>
        </w:rPr>
        <w:t>. Ответьте на вопросы:</w:t>
      </w:r>
      <w:r w:rsidRPr="00803B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3B5A" w:rsidRPr="00803B5A" w:rsidRDefault="00803B5A" w:rsidP="00803B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3B5A">
        <w:rPr>
          <w:rFonts w:ascii="Times New Roman" w:hAnsi="Times New Roman" w:cs="Times New Roman"/>
          <w:sz w:val="28"/>
          <w:szCs w:val="28"/>
        </w:rPr>
        <w:t>-</w:t>
      </w:r>
      <w:r w:rsidRPr="00803B5A">
        <w:rPr>
          <w:rFonts w:ascii="Times New Roman" w:hAnsi="Times New Roman" w:cs="Times New Roman"/>
          <w:sz w:val="28"/>
          <w:szCs w:val="28"/>
        </w:rPr>
        <w:t xml:space="preserve"> </w:t>
      </w:r>
      <w:r w:rsidRPr="00803B5A">
        <w:rPr>
          <w:rFonts w:ascii="Times New Roman" w:hAnsi="Times New Roman" w:cs="Times New Roman"/>
          <w:sz w:val="28"/>
          <w:szCs w:val="28"/>
        </w:rPr>
        <w:t>Для каких направлений аудитор</w:t>
      </w:r>
      <w:r w:rsidRPr="00803B5A">
        <w:rPr>
          <w:rFonts w:ascii="Times New Roman" w:hAnsi="Times New Roman" w:cs="Times New Roman"/>
          <w:sz w:val="28"/>
          <w:szCs w:val="28"/>
        </w:rPr>
        <w:t xml:space="preserve">ской работы предназначен стандарт? </w:t>
      </w:r>
    </w:p>
    <w:p w:rsidR="00803B5A" w:rsidRPr="00803B5A" w:rsidRDefault="00803B5A" w:rsidP="00803B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3B5A">
        <w:rPr>
          <w:rFonts w:ascii="Times New Roman" w:hAnsi="Times New Roman" w:cs="Times New Roman"/>
          <w:sz w:val="28"/>
          <w:szCs w:val="28"/>
        </w:rPr>
        <w:t>-</w:t>
      </w:r>
      <w:r w:rsidRPr="00803B5A">
        <w:rPr>
          <w:rFonts w:ascii="Times New Roman" w:hAnsi="Times New Roman" w:cs="Times New Roman"/>
          <w:sz w:val="28"/>
          <w:szCs w:val="28"/>
        </w:rPr>
        <w:t xml:space="preserve"> Какие процедуры аудитор применяет для получения доказательств отношение состояния запасов, если они являются существенными? </w:t>
      </w:r>
    </w:p>
    <w:p w:rsidR="00803B5A" w:rsidRPr="00803B5A" w:rsidRDefault="00803B5A" w:rsidP="00803B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3B5A">
        <w:rPr>
          <w:rFonts w:ascii="Times New Roman" w:hAnsi="Times New Roman" w:cs="Times New Roman"/>
          <w:sz w:val="28"/>
          <w:szCs w:val="28"/>
        </w:rPr>
        <w:t>-</w:t>
      </w:r>
      <w:r w:rsidRPr="00803B5A">
        <w:rPr>
          <w:rFonts w:ascii="Times New Roman" w:hAnsi="Times New Roman" w:cs="Times New Roman"/>
          <w:sz w:val="28"/>
          <w:szCs w:val="28"/>
        </w:rPr>
        <w:t xml:space="preserve">  Назовите процедуры для сбора доказатель</w:t>
      </w:r>
      <w:proofErr w:type="gramStart"/>
      <w:r w:rsidRPr="00803B5A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803B5A">
        <w:rPr>
          <w:rFonts w:ascii="Times New Roman" w:hAnsi="Times New Roman" w:cs="Times New Roman"/>
          <w:sz w:val="28"/>
          <w:szCs w:val="28"/>
        </w:rPr>
        <w:t xml:space="preserve">и проверке представления и раскрытия сегментной информации? </w:t>
      </w:r>
    </w:p>
    <w:p w:rsidR="00803B5A" w:rsidRPr="00803B5A" w:rsidRDefault="00803B5A" w:rsidP="00803B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3B5A">
        <w:rPr>
          <w:rFonts w:ascii="Times New Roman" w:hAnsi="Times New Roman" w:cs="Times New Roman"/>
          <w:sz w:val="28"/>
          <w:szCs w:val="28"/>
        </w:rPr>
        <w:t>-</w:t>
      </w:r>
      <w:r w:rsidRPr="00803B5A">
        <w:rPr>
          <w:rFonts w:ascii="Times New Roman" w:hAnsi="Times New Roman" w:cs="Times New Roman"/>
          <w:sz w:val="28"/>
          <w:szCs w:val="28"/>
        </w:rPr>
        <w:t xml:space="preserve"> Для чего необходимо общение с внешним юристом организации? </w:t>
      </w:r>
      <w:r w:rsidRPr="00803B5A">
        <w:rPr>
          <w:rFonts w:ascii="Times New Roman" w:hAnsi="Times New Roman" w:cs="Times New Roman"/>
          <w:sz w:val="28"/>
          <w:szCs w:val="28"/>
        </w:rPr>
        <w:cr/>
      </w:r>
      <w:r w:rsidRPr="00803B5A">
        <w:rPr>
          <w:rFonts w:ascii="Times New Roman" w:hAnsi="Times New Roman" w:cs="Times New Roman"/>
          <w:sz w:val="28"/>
          <w:szCs w:val="28"/>
        </w:rPr>
        <w:t>-</w:t>
      </w:r>
      <w:r w:rsidRPr="00803B5A">
        <w:rPr>
          <w:rFonts w:ascii="Times New Roman" w:hAnsi="Times New Roman" w:cs="Times New Roman"/>
          <w:sz w:val="28"/>
          <w:szCs w:val="28"/>
        </w:rPr>
        <w:t xml:space="preserve"> Какие аудиторские процедуры применяются для получения аудиторских доказатель</w:t>
      </w:r>
      <w:proofErr w:type="gramStart"/>
      <w:r w:rsidRPr="00803B5A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803B5A">
        <w:rPr>
          <w:rFonts w:ascii="Times New Roman" w:hAnsi="Times New Roman" w:cs="Times New Roman"/>
          <w:sz w:val="28"/>
          <w:szCs w:val="28"/>
        </w:rPr>
        <w:t xml:space="preserve">и проверке претензий и судебных разбирательств? </w:t>
      </w:r>
      <w:r w:rsidRPr="00803B5A">
        <w:rPr>
          <w:rFonts w:ascii="Times New Roman" w:hAnsi="Times New Roman" w:cs="Times New Roman"/>
          <w:sz w:val="28"/>
          <w:szCs w:val="28"/>
        </w:rPr>
        <w:cr/>
      </w:r>
    </w:p>
    <w:sectPr w:rsidR="00803B5A" w:rsidRPr="00803B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B5A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CD6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4BD9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480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3B5A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56D2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42F7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67D0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47298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3DB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2020-03-30T16:16:00Z</dcterms:created>
  <dcterms:modified xsi:type="dcterms:W3CDTF">2020-03-30T16:22:00Z</dcterms:modified>
</cp:coreProperties>
</file>